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00" w:rsidRPr="00D35100" w:rsidRDefault="00D35100" w:rsidP="00D35100">
      <w:pPr>
        <w:spacing w:after="120"/>
        <w:outlineLvl w:val="2"/>
        <w:rPr>
          <w:rFonts w:asciiTheme="minorHAnsi" w:eastAsia="Times New Roman" w:hAnsiTheme="minorHAnsi" w:cstheme="minorHAnsi"/>
          <w:b/>
          <w:bCs/>
          <w:color w:val="3C3C3C"/>
          <w:sz w:val="34"/>
          <w:szCs w:val="34"/>
        </w:rPr>
      </w:pPr>
      <w:bookmarkStart w:id="0" w:name="_GoBack"/>
      <w:r>
        <w:rPr>
          <w:rFonts w:asciiTheme="minorHAnsi" w:eastAsia="Times New Roman" w:hAnsiTheme="minorHAnsi" w:cstheme="minorHAnsi"/>
          <w:b/>
          <w:bCs/>
          <w:color w:val="3C3C3C"/>
          <w:sz w:val="34"/>
          <w:szCs w:val="34"/>
        </w:rPr>
        <w:t>Travelling to the Rutland V</w:t>
      </w:r>
      <w:r w:rsidRPr="00D35100">
        <w:rPr>
          <w:rFonts w:asciiTheme="minorHAnsi" w:eastAsia="Times New Roman" w:hAnsiTheme="minorHAnsi" w:cstheme="minorHAnsi"/>
          <w:b/>
          <w:bCs/>
          <w:color w:val="3C3C3C"/>
          <w:sz w:val="34"/>
          <w:szCs w:val="34"/>
        </w:rPr>
        <w:t xml:space="preserve">accination </w:t>
      </w:r>
      <w:r>
        <w:rPr>
          <w:rFonts w:asciiTheme="minorHAnsi" w:eastAsia="Times New Roman" w:hAnsiTheme="minorHAnsi" w:cstheme="minorHAnsi"/>
          <w:b/>
          <w:bCs/>
          <w:color w:val="3C3C3C"/>
          <w:sz w:val="34"/>
          <w:szCs w:val="34"/>
        </w:rPr>
        <w:t>C</w:t>
      </w:r>
      <w:r w:rsidRPr="00D35100">
        <w:rPr>
          <w:rFonts w:asciiTheme="minorHAnsi" w:eastAsia="Times New Roman" w:hAnsiTheme="minorHAnsi" w:cstheme="minorHAnsi"/>
          <w:b/>
          <w:bCs/>
          <w:color w:val="3C3C3C"/>
          <w:sz w:val="34"/>
          <w:szCs w:val="34"/>
        </w:rPr>
        <w:t>entre</w:t>
      </w:r>
      <w:r>
        <w:rPr>
          <w:rFonts w:asciiTheme="minorHAnsi" w:eastAsia="Times New Roman" w:hAnsiTheme="minorHAnsi" w:cstheme="minorHAnsi"/>
          <w:b/>
          <w:bCs/>
          <w:color w:val="3C3C3C"/>
          <w:sz w:val="34"/>
          <w:szCs w:val="34"/>
        </w:rPr>
        <w:t xml:space="preserve"> &amp; Guidance</w:t>
      </w:r>
      <w:r w:rsidR="00ED4AF3">
        <w:rPr>
          <w:rFonts w:asciiTheme="minorHAnsi" w:eastAsia="Times New Roman" w:hAnsiTheme="minorHAnsi" w:cstheme="minorHAnsi"/>
          <w:b/>
          <w:bCs/>
          <w:color w:val="3C3C3C"/>
          <w:sz w:val="34"/>
          <w:szCs w:val="34"/>
        </w:rPr>
        <w:t xml:space="preserve"> for Volunteer D</w:t>
      </w:r>
      <w:r>
        <w:rPr>
          <w:rFonts w:asciiTheme="minorHAnsi" w:eastAsia="Times New Roman" w:hAnsiTheme="minorHAnsi" w:cstheme="minorHAnsi"/>
          <w:b/>
          <w:bCs/>
          <w:color w:val="3C3C3C"/>
          <w:sz w:val="34"/>
          <w:szCs w:val="34"/>
        </w:rPr>
        <w:t>rivers</w:t>
      </w:r>
    </w:p>
    <w:bookmarkEnd w:id="0"/>
    <w:p w:rsidR="00D35100" w:rsidRPr="00D35100" w:rsidRDefault="00D35100" w:rsidP="00D35100">
      <w:pPr>
        <w:spacing w:after="240"/>
        <w:rPr>
          <w:rFonts w:asciiTheme="minorHAnsi" w:eastAsia="Times New Roman" w:hAnsiTheme="minorHAnsi" w:cstheme="minorHAnsi"/>
          <w:color w:val="444444"/>
        </w:rPr>
      </w:pPr>
      <w:r w:rsidRPr="00D35100">
        <w:rPr>
          <w:rFonts w:asciiTheme="minorHAnsi" w:eastAsia="Times New Roman" w:hAnsiTheme="minorHAnsi" w:cstheme="minorHAnsi"/>
          <w:color w:val="444444"/>
        </w:rPr>
        <w:t>The best way to travel to the vaccination</w:t>
      </w:r>
      <w:r w:rsidR="00ED4AF3">
        <w:rPr>
          <w:rFonts w:asciiTheme="minorHAnsi" w:eastAsia="Times New Roman" w:hAnsiTheme="minorHAnsi" w:cstheme="minorHAnsi"/>
          <w:color w:val="444444"/>
        </w:rPr>
        <w:t xml:space="preserve"> centre</w:t>
      </w:r>
      <w:r w:rsidRPr="00D35100">
        <w:rPr>
          <w:rFonts w:asciiTheme="minorHAnsi" w:eastAsia="Times New Roman" w:hAnsiTheme="minorHAnsi" w:cstheme="minorHAnsi"/>
          <w:color w:val="444444"/>
        </w:rPr>
        <w:t xml:space="preserve"> is by private car.</w:t>
      </w:r>
    </w:p>
    <w:p w:rsidR="00D35100" w:rsidRPr="00D35100" w:rsidRDefault="00D35100" w:rsidP="00D35100">
      <w:pPr>
        <w:spacing w:after="240"/>
        <w:rPr>
          <w:rFonts w:asciiTheme="minorHAnsi" w:eastAsia="Times New Roman" w:hAnsiTheme="minorHAnsi" w:cstheme="minorHAnsi"/>
          <w:color w:val="444444"/>
        </w:rPr>
      </w:pPr>
      <w:r w:rsidRPr="00D35100">
        <w:rPr>
          <w:rFonts w:asciiTheme="minorHAnsi" w:eastAsia="Times New Roman" w:hAnsiTheme="minorHAnsi" w:cstheme="minorHAnsi"/>
          <w:color w:val="444444"/>
        </w:rPr>
        <w:t>If you have a vaccination appointment, you can park for free in the car park outside the Council offices during your appointment.</w:t>
      </w:r>
    </w:p>
    <w:p w:rsidR="00D35100" w:rsidRDefault="00D35100" w:rsidP="00D35100">
      <w:pPr>
        <w:spacing w:after="240"/>
        <w:rPr>
          <w:rFonts w:asciiTheme="minorHAnsi" w:eastAsia="Times New Roman" w:hAnsiTheme="minorHAnsi" w:cstheme="minorHAnsi"/>
          <w:color w:val="444444"/>
        </w:rPr>
      </w:pPr>
      <w:r w:rsidRPr="00D35100">
        <w:rPr>
          <w:rFonts w:asciiTheme="minorHAnsi" w:eastAsia="Times New Roman" w:hAnsiTheme="minorHAnsi" w:cstheme="minorHAnsi"/>
          <w:color w:val="444444"/>
        </w:rPr>
        <w:t>If do not h</w:t>
      </w:r>
      <w:r>
        <w:rPr>
          <w:rFonts w:asciiTheme="minorHAnsi" w:eastAsia="Times New Roman" w:hAnsiTheme="minorHAnsi" w:cstheme="minorHAnsi"/>
          <w:color w:val="444444"/>
        </w:rPr>
        <w:t>ave access to private transport there are a number of travel options, including the Voluntary Action Rutland Car Scheme</w:t>
      </w:r>
      <w:r w:rsidR="00ED4AF3">
        <w:rPr>
          <w:rFonts w:asciiTheme="minorHAnsi" w:eastAsia="Times New Roman" w:hAnsiTheme="minorHAnsi" w:cstheme="minorHAnsi"/>
          <w:color w:val="444444"/>
        </w:rPr>
        <w:t>,</w:t>
      </w:r>
      <w:r>
        <w:rPr>
          <w:rFonts w:asciiTheme="minorHAnsi" w:eastAsia="Times New Roman" w:hAnsiTheme="minorHAnsi" w:cstheme="minorHAnsi"/>
          <w:color w:val="444444"/>
        </w:rPr>
        <w:t xml:space="preserve"> the details for these can be found on our </w:t>
      </w:r>
      <w:hyperlink r:id="rId5" w:anchor=":~:text=Travelling%20to%20the%20Rutland%20vaccination,Council%20offices%20during%20your%20appointment" w:history="1">
        <w:r w:rsidRPr="003D4F0E">
          <w:rPr>
            <w:rStyle w:val="Hyperlink"/>
            <w:rFonts w:asciiTheme="minorHAnsi" w:eastAsia="Times New Roman" w:hAnsiTheme="minorHAnsi" w:cstheme="minorHAnsi"/>
          </w:rPr>
          <w:t>website</w:t>
        </w:r>
      </w:hyperlink>
    </w:p>
    <w:p w:rsidR="0092197D" w:rsidRDefault="00D35100" w:rsidP="00D35100">
      <w:pPr>
        <w:spacing w:after="240"/>
        <w:rPr>
          <w:rFonts w:asciiTheme="minorHAnsi" w:eastAsia="Times New Roman" w:hAnsiTheme="minorHAnsi" w:cstheme="minorHAnsi"/>
          <w:color w:val="444444"/>
        </w:rPr>
      </w:pPr>
      <w:r>
        <w:rPr>
          <w:rFonts w:asciiTheme="minorHAnsi" w:eastAsia="Times New Roman" w:hAnsiTheme="minorHAnsi" w:cstheme="minorHAnsi"/>
          <w:color w:val="444444"/>
        </w:rPr>
        <w:t xml:space="preserve">When volunteering to drive friends and neighbours etc. to the vaccination centre there are a number of factors to consider and our NHS colleagues have recommended </w:t>
      </w:r>
      <w:r w:rsidR="003D4F0E">
        <w:rPr>
          <w:rFonts w:asciiTheme="minorHAnsi" w:eastAsia="Times New Roman" w:hAnsiTheme="minorHAnsi" w:cstheme="minorHAnsi"/>
          <w:color w:val="444444"/>
        </w:rPr>
        <w:t xml:space="preserve">reading </w:t>
      </w:r>
      <w:r>
        <w:rPr>
          <w:rFonts w:asciiTheme="minorHAnsi" w:eastAsia="Times New Roman" w:hAnsiTheme="minorHAnsi" w:cstheme="minorHAnsi"/>
          <w:color w:val="444444"/>
        </w:rPr>
        <w:t xml:space="preserve">the information provided on their NHS Volunteer Responders website – </w:t>
      </w:r>
      <w:hyperlink r:id="rId6" w:history="1">
        <w:r w:rsidRPr="0092197D">
          <w:rPr>
            <w:rStyle w:val="Hyperlink"/>
            <w:rFonts w:asciiTheme="minorHAnsi" w:eastAsia="Times New Roman" w:hAnsiTheme="minorHAnsi" w:cstheme="minorHAnsi"/>
          </w:rPr>
          <w:t>‘Patient Transport Volunteer’</w:t>
        </w:r>
      </w:hyperlink>
      <w:r>
        <w:rPr>
          <w:rFonts w:asciiTheme="minorHAnsi" w:eastAsia="Times New Roman" w:hAnsiTheme="minorHAnsi" w:cstheme="minorHAnsi"/>
          <w:color w:val="444444"/>
        </w:rPr>
        <w:t xml:space="preserve"> </w:t>
      </w:r>
    </w:p>
    <w:p w:rsidR="0092197D" w:rsidRDefault="003D4F0E" w:rsidP="00D35100">
      <w:pPr>
        <w:spacing w:after="240"/>
        <w:rPr>
          <w:rFonts w:asciiTheme="minorHAnsi" w:eastAsia="Times New Roman" w:hAnsiTheme="minorHAnsi" w:cstheme="minorHAnsi"/>
          <w:color w:val="444444"/>
        </w:rPr>
      </w:pPr>
      <w:r>
        <w:rPr>
          <w:rFonts w:asciiTheme="minorHAnsi" w:eastAsia="Times New Roman" w:hAnsiTheme="minorHAnsi" w:cstheme="minorHAnsi"/>
          <w:color w:val="444444"/>
        </w:rPr>
        <w:t>There are a number of key points to note and further guidance links</w:t>
      </w:r>
      <w:r w:rsidR="0092197D">
        <w:rPr>
          <w:rFonts w:asciiTheme="minorHAnsi" w:eastAsia="Times New Roman" w:hAnsiTheme="minorHAnsi" w:cstheme="minorHAnsi"/>
          <w:color w:val="444444"/>
        </w:rPr>
        <w:t>;</w:t>
      </w:r>
    </w:p>
    <w:p w:rsidR="0092197D" w:rsidRPr="0092197D" w:rsidRDefault="0092197D" w:rsidP="0092197D">
      <w:pPr>
        <w:pStyle w:val="ListParagraph"/>
        <w:numPr>
          <w:ilvl w:val="0"/>
          <w:numId w:val="2"/>
        </w:numPr>
        <w:spacing w:after="240"/>
        <w:rPr>
          <w:rFonts w:asciiTheme="minorHAnsi" w:eastAsia="Times New Roman" w:hAnsiTheme="minorHAnsi" w:cstheme="minorHAnsi"/>
          <w:color w:val="444444"/>
          <w:sz w:val="22"/>
          <w:szCs w:val="22"/>
        </w:rPr>
      </w:pPr>
      <w:r w:rsidRPr="0092197D">
        <w:rPr>
          <w:rFonts w:asciiTheme="minorHAnsi" w:eastAsia="Times New Roman" w:hAnsiTheme="minorHAnsi" w:cstheme="minorHAnsi"/>
          <w:b/>
          <w:color w:val="444444"/>
          <w:sz w:val="22"/>
          <w:szCs w:val="22"/>
        </w:rPr>
        <w:t>Data protection &amp; confidentiality</w:t>
      </w:r>
      <w:r w:rsidRPr="0092197D">
        <w:rPr>
          <w:rFonts w:asciiTheme="minorHAnsi" w:eastAsia="Times New Roman" w:hAnsiTheme="minorHAnsi" w:cstheme="minorHAnsi"/>
          <w:color w:val="444444"/>
          <w:sz w:val="22"/>
          <w:szCs w:val="22"/>
        </w:rPr>
        <w:t xml:space="preserve"> - </w:t>
      </w:r>
      <w:r w:rsidRPr="0092197D">
        <w:rPr>
          <w:rFonts w:asciiTheme="minorHAnsi" w:hAnsiTheme="minorHAnsi" w:cstheme="minorHAnsi"/>
          <w:color w:val="212B32"/>
          <w:sz w:val="22"/>
          <w:szCs w:val="22"/>
          <w:shd w:val="clear" w:color="auto" w:fill="FFFFFF"/>
        </w:rPr>
        <w:t>Keep any data secure</w:t>
      </w:r>
      <w:r w:rsidRPr="0092197D">
        <w:rPr>
          <w:rFonts w:asciiTheme="minorHAnsi" w:hAnsiTheme="minorHAnsi" w:cstheme="minorHAnsi"/>
          <w:color w:val="212B32"/>
          <w:sz w:val="22"/>
          <w:szCs w:val="22"/>
          <w:shd w:val="clear" w:color="auto" w:fill="FFFFFF"/>
        </w:rPr>
        <w:t xml:space="preserve"> (e.g. patient name and addres</w:t>
      </w:r>
      <w:r w:rsidR="003D4F0E">
        <w:rPr>
          <w:rFonts w:asciiTheme="minorHAnsi" w:hAnsiTheme="minorHAnsi" w:cstheme="minorHAnsi"/>
          <w:color w:val="212B32"/>
          <w:sz w:val="22"/>
          <w:szCs w:val="22"/>
          <w:shd w:val="clear" w:color="auto" w:fill="FFFFFF"/>
        </w:rPr>
        <w:t>s</w:t>
      </w:r>
      <w:r w:rsidRPr="0092197D">
        <w:rPr>
          <w:rFonts w:asciiTheme="minorHAnsi" w:hAnsiTheme="minorHAnsi" w:cstheme="minorHAnsi"/>
          <w:color w:val="212B32"/>
          <w:sz w:val="22"/>
          <w:szCs w:val="22"/>
          <w:shd w:val="clear" w:color="auto" w:fill="FFFFFF"/>
        </w:rPr>
        <w:t>)</w:t>
      </w:r>
      <w:r w:rsidRPr="0092197D">
        <w:rPr>
          <w:rFonts w:asciiTheme="minorHAnsi" w:hAnsiTheme="minorHAnsi" w:cstheme="minorHAnsi"/>
          <w:color w:val="212B32"/>
          <w:sz w:val="22"/>
          <w:szCs w:val="22"/>
          <w:shd w:val="clear" w:color="auto" w:fill="FFFFFF"/>
        </w:rPr>
        <w:t xml:space="preserve"> and treat other people’s information in the same way you would want yours to be treated</w:t>
      </w:r>
      <w:r w:rsidR="003D4F0E">
        <w:rPr>
          <w:rFonts w:asciiTheme="minorHAnsi" w:hAnsiTheme="minorHAnsi" w:cstheme="minorHAnsi"/>
          <w:color w:val="212B32"/>
          <w:sz w:val="22"/>
          <w:szCs w:val="22"/>
          <w:shd w:val="clear" w:color="auto" w:fill="FFFFFF"/>
        </w:rPr>
        <w:br/>
      </w:r>
    </w:p>
    <w:p w:rsidR="003D4F0E" w:rsidRPr="003D4F0E" w:rsidRDefault="0092197D" w:rsidP="003E3E60">
      <w:pPr>
        <w:pStyle w:val="ListParagraph"/>
        <w:numPr>
          <w:ilvl w:val="0"/>
          <w:numId w:val="2"/>
        </w:numPr>
        <w:spacing w:after="240"/>
        <w:rPr>
          <w:rFonts w:asciiTheme="minorHAnsi" w:eastAsia="Times New Roman" w:hAnsiTheme="minorHAnsi" w:cstheme="minorHAnsi"/>
          <w:color w:val="212B32"/>
          <w:sz w:val="22"/>
          <w:szCs w:val="22"/>
          <w:shd w:val="clear" w:color="auto" w:fill="FFFFFF"/>
        </w:rPr>
      </w:pPr>
      <w:r w:rsidRPr="003D4F0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Safeguarding</w:t>
      </w:r>
      <w:r w:rsidRPr="003D4F0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- </w:t>
      </w:r>
      <w:r w:rsidRPr="003D4F0E">
        <w:rPr>
          <w:rFonts w:asciiTheme="minorHAnsi" w:hAnsiTheme="minorHAnsi" w:cstheme="minorHAnsi"/>
          <w:sz w:val="22"/>
          <w:szCs w:val="22"/>
          <w:shd w:val="clear" w:color="auto" w:fill="FFFFFF"/>
        </w:rPr>
        <w:t>Many of the roles that volunteers will carry out in their local communities do not raise safeguarding iss</w:t>
      </w:r>
      <w:r w:rsidRPr="003D4F0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ues and do not need a DBS check - </w:t>
      </w:r>
      <w:r w:rsidRPr="003D4F0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</w:t>
      </w:r>
      <w:r w:rsidR="003D4F0E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3D4F0E" w:rsidRPr="003D4F0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 agreeing with a local resident to transport them to the vaccination centre </w:t>
      </w:r>
      <w:r w:rsidR="003D4F0E" w:rsidRPr="003D4F0E">
        <w:rPr>
          <w:rFonts w:asciiTheme="minorHAnsi" w:hAnsiTheme="minorHAnsi" w:cstheme="minorHAnsi"/>
          <w:sz w:val="22"/>
          <w:szCs w:val="22"/>
        </w:rPr>
        <w:t xml:space="preserve">this is </w:t>
      </w:r>
      <w:r w:rsidR="003D4F0E" w:rsidRPr="003D4F0E">
        <w:rPr>
          <w:rFonts w:asciiTheme="minorHAnsi" w:hAnsiTheme="minorHAnsi" w:cstheme="minorHAnsi"/>
          <w:sz w:val="22"/>
          <w:szCs w:val="22"/>
        </w:rPr>
        <w:t>an arrangement of two consenting adults</w:t>
      </w:r>
      <w:r w:rsidR="003D4F0E" w:rsidRPr="003D4F0E">
        <w:rPr>
          <w:rFonts w:asciiTheme="minorHAnsi" w:hAnsiTheme="minorHAnsi" w:cstheme="minorHAnsi"/>
          <w:sz w:val="22"/>
          <w:szCs w:val="22"/>
        </w:rPr>
        <w:t>.</w:t>
      </w:r>
      <w:r w:rsidR="003D4F0E" w:rsidRPr="003D4F0E">
        <w:rPr>
          <w:rFonts w:asciiTheme="minorHAnsi" w:hAnsiTheme="minorHAnsi" w:cstheme="minorHAnsi"/>
          <w:sz w:val="22"/>
          <w:szCs w:val="22"/>
          <w:lang w:val="en"/>
        </w:rPr>
        <w:t xml:space="preserve"> If you're concerned about the safety and welfare of an adult in Rutland you should contact our Adult Social Care, Prevention and Safeguarding Team straight away by calling </w:t>
      </w:r>
      <w:hyperlink r:id="rId7" w:tooltip="01572758341" w:history="1">
        <w:r w:rsidR="003D4F0E" w:rsidRPr="003D4F0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"/>
          </w:rPr>
          <w:t>01572 758 341</w:t>
        </w:r>
      </w:hyperlink>
      <w:r w:rsidR="003D4F0E" w:rsidRPr="003D4F0E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3D4F0E" w:rsidRPr="003D4F0E">
        <w:rPr>
          <w:rFonts w:asciiTheme="minorHAnsi" w:hAnsiTheme="minorHAnsi" w:cstheme="minorHAnsi"/>
          <w:sz w:val="22"/>
          <w:szCs w:val="22"/>
        </w:rPr>
        <w:t xml:space="preserve">or </w:t>
      </w:r>
      <w:r w:rsidR="003D4F0E" w:rsidRPr="003D4F0E">
        <w:rPr>
          <w:rFonts w:asciiTheme="minorHAnsi" w:hAnsiTheme="minorHAnsi" w:cstheme="minorHAnsi"/>
          <w:sz w:val="22"/>
          <w:szCs w:val="22"/>
        </w:rPr>
        <w:t xml:space="preserve">you can complete an online </w:t>
      </w:r>
      <w:hyperlink r:id="rId8" w:history="1">
        <w:r w:rsidR="003D4F0E" w:rsidRPr="003D4F0E">
          <w:rPr>
            <w:rStyle w:val="Hyperlink"/>
            <w:rFonts w:asciiTheme="minorHAnsi" w:hAnsiTheme="minorHAnsi" w:cstheme="minorHAnsi"/>
            <w:sz w:val="22"/>
            <w:szCs w:val="22"/>
          </w:rPr>
          <w:t>form</w:t>
        </w:r>
      </w:hyperlink>
      <w:r w:rsidR="003D4F0E">
        <w:rPr>
          <w:rFonts w:asciiTheme="minorHAnsi" w:hAnsiTheme="minorHAnsi" w:cstheme="minorHAnsi"/>
          <w:color w:val="444444"/>
          <w:sz w:val="22"/>
          <w:szCs w:val="22"/>
        </w:rPr>
        <w:br/>
      </w:r>
    </w:p>
    <w:p w:rsidR="0092197D" w:rsidRPr="003D4F0E" w:rsidRDefault="0092197D" w:rsidP="003D4F0E">
      <w:pPr>
        <w:pStyle w:val="ListParagraph"/>
        <w:numPr>
          <w:ilvl w:val="0"/>
          <w:numId w:val="2"/>
        </w:numPr>
        <w:spacing w:after="240"/>
        <w:rPr>
          <w:rFonts w:asciiTheme="minorHAnsi" w:eastAsia="Times New Roman" w:hAnsiTheme="minorHAnsi" w:cstheme="minorHAnsi"/>
          <w:color w:val="212B32"/>
          <w:sz w:val="22"/>
          <w:szCs w:val="22"/>
          <w:shd w:val="clear" w:color="auto" w:fill="FFFFFF"/>
        </w:rPr>
      </w:pPr>
      <w:r w:rsidRPr="003D4F0E">
        <w:rPr>
          <w:rFonts w:asciiTheme="minorHAnsi" w:hAnsiTheme="minorHAnsi" w:cstheme="minorHAnsi"/>
          <w:b/>
          <w:color w:val="212B32"/>
          <w:sz w:val="22"/>
          <w:szCs w:val="22"/>
          <w:shd w:val="clear" w:color="auto" w:fill="FFFFFF"/>
        </w:rPr>
        <w:t>Safety when travelling in the car</w:t>
      </w:r>
      <w:r w:rsidRPr="003D4F0E">
        <w:rPr>
          <w:rFonts w:asciiTheme="minorHAnsi" w:hAnsiTheme="minorHAnsi" w:cstheme="minorHAnsi"/>
          <w:color w:val="212B32"/>
          <w:sz w:val="22"/>
          <w:szCs w:val="22"/>
          <w:shd w:val="clear" w:color="auto" w:fill="FFFFFF"/>
        </w:rPr>
        <w:t xml:space="preserve"> </w:t>
      </w:r>
      <w:r w:rsidRPr="003D4F0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– </w:t>
      </w:r>
      <w:r w:rsidRPr="003D4F0E">
        <w:rPr>
          <w:rFonts w:asciiTheme="minorHAnsi" w:hAnsiTheme="minorHAnsi" w:cstheme="minorHAnsi"/>
          <w:sz w:val="22"/>
          <w:szCs w:val="22"/>
          <w:lang w:eastAsia="en-US"/>
        </w:rPr>
        <w:t xml:space="preserve">The most up to date guidance on safety when travelling in the car can be found on the following government </w:t>
      </w:r>
      <w:hyperlink r:id="rId9" w:anchor="private-cars-and-other-vehicles" w:history="1">
        <w:r w:rsidRPr="003D4F0E">
          <w:rPr>
            <w:rStyle w:val="Hyperlink"/>
            <w:rFonts w:asciiTheme="minorHAnsi" w:hAnsiTheme="minorHAnsi" w:cstheme="minorHAnsi"/>
            <w:sz w:val="22"/>
            <w:szCs w:val="22"/>
            <w:lang w:eastAsia="en-US"/>
          </w:rPr>
          <w:t>website</w:t>
        </w:r>
      </w:hyperlink>
      <w:r w:rsidRPr="003D4F0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D4AF3">
        <w:rPr>
          <w:rFonts w:asciiTheme="minorHAnsi" w:hAnsiTheme="minorHAnsi" w:cstheme="minorHAnsi"/>
          <w:sz w:val="22"/>
          <w:szCs w:val="22"/>
          <w:lang w:eastAsia="en-US"/>
        </w:rPr>
        <w:br/>
      </w:r>
    </w:p>
    <w:p w:rsidR="0092197D" w:rsidRPr="00ED4AF3" w:rsidRDefault="0092197D" w:rsidP="0092197D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 w:val="22"/>
          <w:szCs w:val="22"/>
          <w:lang w:eastAsia="en-US"/>
        </w:rPr>
      </w:pPr>
      <w:r w:rsidRPr="003D4F0E">
        <w:rPr>
          <w:rFonts w:asciiTheme="minorHAnsi" w:hAnsiTheme="minorHAnsi" w:cstheme="minorHAnsi"/>
          <w:b/>
          <w:color w:val="212B32"/>
          <w:sz w:val="22"/>
          <w:szCs w:val="22"/>
          <w:shd w:val="clear" w:color="auto" w:fill="FFFFFF"/>
        </w:rPr>
        <w:t>Lockdown rules</w:t>
      </w:r>
      <w:r>
        <w:rPr>
          <w:rFonts w:asciiTheme="minorHAnsi" w:hAnsiTheme="minorHAnsi" w:cstheme="minorHAnsi"/>
          <w:color w:val="212B32"/>
          <w:sz w:val="22"/>
          <w:szCs w:val="22"/>
          <w:shd w:val="clear" w:color="auto" w:fill="FFFFFF"/>
        </w:rPr>
        <w:t xml:space="preserve"> - </w:t>
      </w:r>
      <w:r w:rsidRPr="00ED4AF3">
        <w:rPr>
          <w:rFonts w:asciiTheme="minorHAnsi" w:hAnsiTheme="minorHAnsi" w:cstheme="minorHAnsi"/>
          <w:sz w:val="22"/>
          <w:szCs w:val="22"/>
          <w:lang w:eastAsia="en-US"/>
        </w:rPr>
        <w:t>during lockdown volunteers are allowed to transport patient</w:t>
      </w:r>
      <w:r w:rsidR="00ED4AF3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="00ED4AF3">
        <w:rPr>
          <w:rFonts w:asciiTheme="minorHAnsi" w:hAnsiTheme="minorHAnsi" w:cstheme="minorHAnsi"/>
          <w:sz w:val="22"/>
          <w:szCs w:val="22"/>
          <w:lang w:eastAsia="en-US"/>
        </w:rPr>
        <w:br/>
      </w:r>
    </w:p>
    <w:p w:rsidR="0092197D" w:rsidRPr="00ED4AF3" w:rsidRDefault="0092197D" w:rsidP="000904E1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 w:val="22"/>
          <w:szCs w:val="22"/>
          <w:lang w:eastAsia="en-US"/>
        </w:rPr>
      </w:pPr>
      <w:r w:rsidRPr="00ED4AF3">
        <w:rPr>
          <w:rFonts w:asciiTheme="minorHAnsi" w:hAnsiTheme="minorHAnsi" w:cstheme="minorHAnsi"/>
          <w:b/>
          <w:sz w:val="22"/>
          <w:szCs w:val="22"/>
          <w:lang w:eastAsia="en-US"/>
        </w:rPr>
        <w:t>Vehicle Insurance</w:t>
      </w:r>
      <w:r w:rsidRPr="00ED4AF3">
        <w:rPr>
          <w:rFonts w:asciiTheme="minorHAnsi" w:hAnsiTheme="minorHAnsi" w:cstheme="minorHAnsi"/>
          <w:sz w:val="22"/>
          <w:szCs w:val="22"/>
          <w:lang w:eastAsia="en-US"/>
        </w:rPr>
        <w:t xml:space="preserve"> - </w:t>
      </w:r>
      <w:r w:rsidRPr="00ED4AF3">
        <w:rPr>
          <w:rFonts w:asciiTheme="minorHAnsi" w:hAnsiTheme="minorHAnsi" w:cstheme="minorHAnsi"/>
          <w:sz w:val="22"/>
          <w:szCs w:val="22"/>
          <w:lang w:eastAsia="en-US"/>
        </w:rPr>
        <w:t xml:space="preserve"> At the start of the Covid19 Pandemic the advice changed in response to need and the Association of British insurers advised as follows: </w:t>
      </w:r>
      <w:r w:rsidRPr="00ED4AF3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NHS Volunteer Responders and others who are volunteering to help their communities during the coronavirus outbreak</w:t>
      </w:r>
      <w:r w:rsidRPr="00ED4AF3">
        <w:rPr>
          <w:rStyle w:val="Strong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 do not need </w:t>
      </w:r>
      <w:r w:rsidRPr="00ED4AF3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to contact their insurer to update their documents or extend their cover.</w:t>
      </w:r>
    </w:p>
    <w:p w:rsidR="00BA38EB" w:rsidRDefault="00EE485F"/>
    <w:sectPr w:rsidR="00BA3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6AC"/>
    <w:multiLevelType w:val="hybridMultilevel"/>
    <w:tmpl w:val="34EA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255AF"/>
    <w:multiLevelType w:val="multilevel"/>
    <w:tmpl w:val="D820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00"/>
    <w:rsid w:val="00114099"/>
    <w:rsid w:val="003D0625"/>
    <w:rsid w:val="003D4F0E"/>
    <w:rsid w:val="0092197D"/>
    <w:rsid w:val="00D35100"/>
    <w:rsid w:val="00ED4AF3"/>
    <w:rsid w:val="00E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EFBE"/>
  <w15:chartTrackingRefBased/>
  <w15:docId w15:val="{8CB24756-3ABA-4E44-B05E-596C22CE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10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3510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1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510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3510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3510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35100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921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tland.gov.uk/my-services/health-and-family/adult-social-care/report-a-concern-for-an-adult/" TargetMode="External"/><Relationship Id="rId3" Type="http://schemas.openxmlformats.org/officeDocument/2006/relationships/settings" Target="settings.xml"/><Relationship Id="rId7" Type="http://schemas.openxmlformats.org/officeDocument/2006/relationships/hyperlink" Target="tel:015727583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hsvolunteerresponders.org.uk/print-guide---patient-transport-volunteer---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utland.gov.uk/my-services/health-and-family/health-and-nhs/health-and-support-services/coronavirus/covid-19-vaccination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coronavirus-covid-19-safer-travel-guidance-for-passeng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Woolman-Lane</dc:creator>
  <cp:keywords/>
  <dc:description/>
  <cp:lastModifiedBy>Michelle Woolman-Lane</cp:lastModifiedBy>
  <cp:revision>1</cp:revision>
  <dcterms:created xsi:type="dcterms:W3CDTF">2021-01-22T12:32:00Z</dcterms:created>
  <dcterms:modified xsi:type="dcterms:W3CDTF">2021-01-22T13:09:00Z</dcterms:modified>
</cp:coreProperties>
</file>